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C6D9F1"/>
        <w:jc w:val="left"/>
        <w:rPr>
          <w:rFonts w:ascii="Arial" w:hAnsi="Arial" w:cs="Arial"/>
          <w:b/>
          <w:bCs/>
          <w:sz w:val="28"/>
          <w:szCs w:val="28"/>
          <w:lang w:val="sr-RS"/>
        </w:rPr>
      </w:pPr>
      <w:r>
        <w:rPr>
          <w:rFonts w:cs="Arial" w:ascii="Arial" w:hAnsi="Arial"/>
          <w:b/>
          <w:bCs/>
          <w:sz w:val="28"/>
          <w:szCs w:val="28"/>
          <w:lang w:val="sr-RS"/>
        </w:rPr>
        <w:t xml:space="preserve">Дом за децу и омладину „Јефимија“ </w:t>
      </w:r>
    </w:p>
    <w:p>
      <w:pPr>
        <w:pStyle w:val="Normal"/>
        <w:shd w:val="clear" w:color="auto" w:fill="C6D9F1"/>
        <w:jc w:val="left"/>
        <w:rPr>
          <w:rFonts w:ascii="Arial" w:hAnsi="Arial" w:cs="Arial"/>
          <w:b/>
          <w:bCs/>
          <w:sz w:val="28"/>
          <w:szCs w:val="28"/>
          <w:lang w:val="sr-RS"/>
        </w:rPr>
      </w:pPr>
      <w:r>
        <w:rPr>
          <w:rFonts w:cs="Arial" w:ascii="Arial" w:hAnsi="Arial"/>
          <w:b/>
          <w:bCs/>
          <w:sz w:val="28"/>
          <w:szCs w:val="28"/>
          <w:lang w:val="sr-RS"/>
        </w:rPr>
        <w:t>Крушевац</w:t>
      </w:r>
    </w:p>
    <w:p>
      <w:pPr>
        <w:pStyle w:val="Normal"/>
        <w:shd w:val="clear" w:color="auto" w:fill="C6D9F1"/>
        <w:jc w:val="center"/>
        <w:rPr>
          <w:rFonts w:ascii="Arial" w:hAnsi="Arial" w:cs="Arial"/>
          <w:b/>
          <w:bCs/>
          <w:sz w:val="28"/>
          <w:szCs w:val="28"/>
          <w:lang w:val="sr-Latn-RS"/>
        </w:rPr>
      </w:pPr>
      <w:r>
        <w:rPr>
          <w:rFonts w:cs="Arial" w:ascii="Arial" w:hAnsi="Arial"/>
          <w:b/>
          <w:bCs/>
          <w:sz w:val="28"/>
          <w:szCs w:val="28"/>
          <w:lang w:val="sr-Latn-RS"/>
        </w:rPr>
      </w:r>
    </w:p>
    <w:p>
      <w:pPr>
        <w:pStyle w:val="Normal"/>
        <w:shd w:val="clear" w:color="auto" w:fill="C6D9F1"/>
        <w:jc w:val="center"/>
        <w:rPr>
          <w:lang w:val="sr-RS"/>
        </w:rPr>
      </w:pPr>
      <w:r>
        <w:rPr>
          <w:lang w:val="sr-RS"/>
        </w:rPr>
        <w:t xml:space="preserve">ЗАПИСНИК О ИСТРАЖИВАЊУ ТРЖИШТА / ПРИКУПЉАЊУ ПОНУДА </w:t>
      </w:r>
    </w:p>
    <w:p>
      <w:pPr>
        <w:pStyle w:val="Normal"/>
        <w:shd w:val="clear" w:color="auto" w:fill="C6D9F1"/>
        <w:jc w:val="center"/>
        <w:rPr>
          <w:lang w:val="sr-RS"/>
        </w:rPr>
      </w:pPr>
      <w:r>
        <w:rPr>
          <w:lang w:val="sr-RS"/>
        </w:rPr>
        <w:t>ЗА НАБАВКУ УСЛУГА-ОСИГУРАЊЕ ИМОВИНЕ И ЗАПОСЛЕНИХ</w:t>
      </w:r>
    </w:p>
    <w:p>
      <w:pPr>
        <w:pStyle w:val="Normal"/>
        <w:shd w:val="clear" w:color="auto" w:fill="C6D9F1"/>
        <w:jc w:val="center"/>
        <w:rPr>
          <w:rFonts w:ascii="Arial" w:hAnsi="Arial" w:cs="Arial"/>
          <w:b/>
          <w:bCs/>
          <w:i/>
          <w:i/>
          <w:iCs/>
          <w:sz w:val="28"/>
          <w:szCs w:val="28"/>
          <w:lang w:val="sr-CS"/>
        </w:rPr>
      </w:pPr>
      <w:r>
        <w:rPr>
          <w:rFonts w:cs="Arial" w:ascii="Arial" w:hAnsi="Arial"/>
          <w:b/>
          <w:bCs/>
          <w:i/>
          <w:iCs/>
          <w:sz w:val="28"/>
          <w:szCs w:val="28"/>
          <w:lang w:val="sr-CS"/>
        </w:rPr>
      </w:r>
    </w:p>
    <w:p>
      <w:pPr>
        <w:pStyle w:val="Normal"/>
        <w:rPr>
          <w:rFonts w:ascii="Arial" w:hAnsi="Arial" w:cs="Arial"/>
          <w:b/>
          <w:bCs/>
          <w:i/>
          <w:i/>
          <w:iCs/>
          <w:sz w:val="28"/>
          <w:szCs w:val="28"/>
          <w:u w:val="single"/>
          <w:lang w:val="sr-RS"/>
        </w:rPr>
      </w:pPr>
      <w:r>
        <w:rPr>
          <w:rFonts w:cs="Arial" w:ascii="Arial" w:hAnsi="Arial"/>
          <w:b/>
          <w:bCs/>
          <w:i/>
          <w:iCs/>
          <w:sz w:val="28"/>
          <w:szCs w:val="28"/>
          <w:u w:val="single"/>
          <w:lang w:val="sr-RS"/>
        </w:rPr>
      </w:r>
    </w:p>
    <w:p>
      <w:pPr>
        <w:pStyle w:val="Normal"/>
        <w:jc w:val="both"/>
        <w:rPr>
          <w:rFonts w:ascii="Arial" w:hAnsi="Arial"/>
          <w:lang w:val="sr-RS"/>
        </w:rPr>
      </w:pPr>
      <w:r>
        <w:rPr>
          <w:rFonts w:ascii="Arial" w:hAnsi="Arial"/>
          <w:lang w:val="sr-RS"/>
        </w:rPr>
        <w:t>За набавку услуга  осигурања имовине и запослених у Дому за децу и омладину“Јефимија“ у Крушеву.</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Процењена вредност без пореза, за осигурање имовине,119.047,62 динара, са порезом од 5% износи  125.000,00 динара, а за осигурање радника је 20.000,00 динара  без пореза, спроводи се путем уговора, по позиву за подношење понуда бр,1081 од 25.04.2025. године наручиоца-Дома за децу и омладину „Јефимија“Крушевац.</w:t>
      </w:r>
    </w:p>
    <w:p>
      <w:pPr>
        <w:pStyle w:val="Normal"/>
        <w:jc w:val="both"/>
        <w:rPr>
          <w:rFonts w:ascii="Arial" w:hAnsi="Arial"/>
          <w:lang w:val="sr-RS"/>
        </w:rPr>
      </w:pPr>
      <w:r>
        <w:rPr>
          <w:rFonts w:ascii="Arial" w:hAnsi="Arial"/>
          <w:lang w:val="sr-RS"/>
        </w:rPr>
        <w:t xml:space="preserve">Сагласно Закону о јавним набавкама, Правилника о набавкама на које се закон не примењује бр.1046, од 07.04.2025.године, спецификација потреба, сачињен је позив за подношење понуде. Послат је позив за подношење понуда бр.1081 од 25.04.2025.године, контактирана су три понуђача, односно лица која могу да пруже наведене услуге са роком до 15.01.2025.године до 14 часова.  </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Овлашћено лице је упутило понуде путем</w:t>
      </w:r>
      <w:r>
        <w:rPr>
          <w:rFonts w:ascii="Arial" w:hAnsi="Arial"/>
          <w:lang w:val="sr-Latn-RS"/>
        </w:rPr>
        <w:t xml:space="preserve"> Gmail-a  </w:t>
      </w:r>
      <w:r>
        <w:rPr>
          <w:rFonts w:ascii="Arial" w:hAnsi="Arial"/>
          <w:lang w:val="sr-RS"/>
        </w:rPr>
        <w:t>на следеће адресе:</w:t>
      </w:r>
    </w:p>
    <w:p>
      <w:pPr>
        <w:pStyle w:val="Normal"/>
        <w:jc w:val="both"/>
        <w:rPr>
          <w:rFonts w:ascii="Arial" w:hAnsi="Arial"/>
          <w:lang w:val="sr-Latn-RS"/>
        </w:rPr>
      </w:pPr>
      <w:r>
        <w:rPr>
          <w:rFonts w:ascii="Arial" w:hAnsi="Arial"/>
          <w:lang w:val="sr-Latn-RS"/>
        </w:rPr>
        <w:t>1.AMS OSIGURANJE   A.D.O</w:t>
      </w:r>
    </w:p>
    <w:p>
      <w:pPr>
        <w:pStyle w:val="Normal"/>
        <w:jc w:val="both"/>
        <w:rPr>
          <w:rFonts w:ascii="Arial" w:hAnsi="Arial"/>
          <w:lang w:val="sr-Latn-RS"/>
        </w:rPr>
      </w:pPr>
      <w:r>
        <w:rPr>
          <w:rFonts w:ascii="Arial" w:hAnsi="Arial"/>
          <w:lang w:val="sr-Latn-RS"/>
        </w:rPr>
        <w:t>2.GLOBOS OSIGURANJE A.D.O</w:t>
      </w:r>
    </w:p>
    <w:p>
      <w:pPr>
        <w:pStyle w:val="Normal"/>
        <w:jc w:val="both"/>
        <w:rPr>
          <w:rFonts w:ascii="Arial" w:hAnsi="Arial"/>
          <w:lang w:val="sr-Latn-RS"/>
        </w:rPr>
      </w:pPr>
      <w:r>
        <w:rPr>
          <w:rFonts w:ascii="Arial" w:hAnsi="Arial"/>
          <w:lang w:val="sr-Latn-RS"/>
        </w:rPr>
        <w:t>3.WIENER STADTISCHE OSIGURANJE A.D.O</w:t>
      </w:r>
    </w:p>
    <w:p>
      <w:pPr>
        <w:pStyle w:val="Normal"/>
        <w:jc w:val="both"/>
        <w:rPr>
          <w:rFonts w:ascii="Arial" w:hAnsi="Arial"/>
          <w:lang w:val="sr-Latn-RS"/>
        </w:rPr>
      </w:pPr>
      <w:r>
        <w:rPr>
          <w:rFonts w:ascii="Arial" w:hAnsi="Arial"/>
          <w:lang w:val="sr-Latn-RS"/>
        </w:rPr>
      </w:r>
    </w:p>
    <w:p>
      <w:pPr>
        <w:pStyle w:val="Normal"/>
        <w:jc w:val="both"/>
        <w:rPr>
          <w:rFonts w:ascii="Arial" w:hAnsi="Arial"/>
          <w:lang w:val="sr-RS"/>
        </w:rPr>
      </w:pPr>
      <w:r>
        <w:rPr>
          <w:rFonts w:ascii="Arial" w:hAnsi="Arial"/>
          <w:lang w:val="sr-RS"/>
        </w:rPr>
        <w:t>Благовремено, 29.04.2025.године до 14 часова приспела је једна понуда:</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 xml:space="preserve">-Понуда 646/2025  од 29.04.2025.године, понуђача Глобос осигурање а.д.о Београд, достављена на </w:t>
      </w:r>
      <w:r>
        <w:rPr>
          <w:rFonts w:ascii="Arial" w:hAnsi="Arial"/>
          <w:lang w:val="sr-Latn-RS"/>
        </w:rPr>
        <w:t xml:space="preserve">email </w:t>
      </w:r>
      <w:hyperlink r:id="rId2">
        <w:r>
          <w:rPr>
            <w:rStyle w:val="Hyperlink"/>
            <w:rFonts w:ascii="Arial" w:hAnsi="Arial"/>
            <w:lang w:val="sr-Latn-RS"/>
          </w:rPr>
          <w:t>direktor</w:t>
        </w:r>
        <w:r>
          <w:rPr>
            <w:rStyle w:val="Hyperlink"/>
            <w:rFonts w:ascii="Arial" w:hAnsi="Arial"/>
            <w:lang w:val="en-US"/>
          </w:rPr>
          <w:t>@jefimija.org.rs</w:t>
        </w:r>
      </w:hyperlink>
      <w:r>
        <w:rPr>
          <w:rFonts w:ascii="Arial" w:hAnsi="Arial"/>
          <w:lang w:val="en-US"/>
        </w:rPr>
        <w:t>.</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Вредност понуде:</w:t>
      </w:r>
    </w:p>
    <w:p>
      <w:pPr>
        <w:pStyle w:val="Normal"/>
        <w:jc w:val="both"/>
        <w:rPr>
          <w:rFonts w:ascii="Arial" w:hAnsi="Arial"/>
          <w:lang w:val="sr-RS"/>
        </w:rPr>
      </w:pPr>
      <w:r>
        <w:rPr>
          <w:rFonts w:ascii="Arial" w:hAnsi="Arial"/>
          <w:lang w:val="sr-RS"/>
        </w:rPr>
        <w:t>-осигурање имовине-118.106,09 динара без пореза,  124.011,38 динара са порезом.</w:t>
      </w:r>
    </w:p>
    <w:p>
      <w:pPr>
        <w:pStyle w:val="Normal"/>
        <w:jc w:val="both"/>
        <w:rPr>
          <w:rFonts w:ascii="Arial" w:hAnsi="Arial"/>
          <w:lang w:val="sr-RS"/>
        </w:rPr>
      </w:pPr>
      <w:r>
        <w:rPr>
          <w:rFonts w:ascii="Arial" w:hAnsi="Arial"/>
          <w:lang w:val="sr-RS"/>
        </w:rPr>
        <w:t>- колективно осигурање радника од последице несрећног  случај (незгоде)</w:t>
      </w:r>
    </w:p>
    <w:p>
      <w:pPr>
        <w:pStyle w:val="Normal"/>
        <w:jc w:val="both"/>
        <w:rPr>
          <w:rFonts w:ascii="Arial" w:hAnsi="Arial"/>
          <w:lang w:val="sr-RS"/>
        </w:rPr>
      </w:pPr>
      <w:r>
        <w:rPr>
          <w:rFonts w:ascii="Arial" w:hAnsi="Arial"/>
          <w:lang w:val="sr-RS"/>
        </w:rPr>
        <w:t xml:space="preserve"> </w:t>
      </w:r>
      <w:r>
        <w:rPr>
          <w:rFonts w:ascii="Arial" w:hAnsi="Arial"/>
          <w:lang w:val="sr-RS"/>
        </w:rPr>
        <w:t>24 часа-19562,20</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 xml:space="preserve"> </w:t>
      </w:r>
      <w:r>
        <w:rPr>
          <w:rFonts w:ascii="Arial" w:hAnsi="Arial"/>
          <w:lang w:val="sr-RS"/>
        </w:rPr>
        <w:t>Остали се нису одазвали</w:t>
      </w:r>
      <w:r>
        <w:rPr>
          <w:rFonts w:ascii="Arial" w:hAnsi="Arial"/>
          <w:lang w:val="sr-Latn-RS"/>
        </w:rPr>
        <w:t xml:space="preserve"> </w:t>
      </w:r>
      <w:r>
        <w:rPr>
          <w:rFonts w:ascii="Arial" w:hAnsi="Arial"/>
          <w:lang w:val="sr-RS"/>
        </w:rPr>
        <w:t xml:space="preserve">позиву  који им је упућен преко  </w:t>
      </w:r>
      <w:r>
        <w:rPr>
          <w:rFonts w:ascii="Arial" w:hAnsi="Arial"/>
          <w:lang w:val="sr-Latn-RS"/>
        </w:rPr>
        <w:t>email-</w:t>
      </w:r>
      <w:r>
        <w:rPr>
          <w:rFonts w:ascii="Arial" w:hAnsi="Arial"/>
          <w:lang w:val="sr-RS"/>
        </w:rPr>
        <w:t>а.</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Имајући у виду да је пристигла једна понуда која одговара критеријумима наглашеним у позиву,  предлажем да се наведена услуга набави преко Глобос осигурања.</w:t>
      </w:r>
    </w:p>
    <w:p>
      <w:pPr>
        <w:pStyle w:val="Normal"/>
        <w:jc w:val="both"/>
        <w:rPr>
          <w:rFonts w:ascii="Arial" w:hAnsi="Arial"/>
          <w:lang w:val="sr-RS"/>
        </w:rPr>
      </w:pPr>
      <w:r>
        <w:rPr>
          <w:rFonts w:ascii="Arial" w:hAnsi="Arial"/>
          <w:lang w:val="sr-RS"/>
        </w:rPr>
      </w:r>
    </w:p>
    <w:p>
      <w:pPr>
        <w:pStyle w:val="Normal"/>
        <w:jc w:val="both"/>
        <w:rPr>
          <w:rFonts w:ascii="Arial" w:hAnsi="Arial"/>
          <w:lang w:val="sr-RS"/>
        </w:rPr>
      </w:pPr>
      <w:r>
        <w:rPr>
          <w:rFonts w:ascii="Arial" w:hAnsi="Arial"/>
          <w:lang w:val="sr-RS"/>
        </w:rPr>
        <w:t xml:space="preserve">                                                                                        </w:t>
      </w:r>
      <w:r>
        <w:rPr>
          <w:rFonts w:ascii="Arial" w:hAnsi="Arial"/>
          <w:lang w:val="sr-RS"/>
        </w:rPr>
        <w:t>Запослени</w:t>
      </w:r>
    </w:p>
    <w:p>
      <w:pPr>
        <w:pStyle w:val="Normal"/>
        <w:jc w:val="both"/>
        <w:rPr>
          <w:rFonts w:ascii="Arial" w:hAnsi="Arial"/>
          <w:lang w:val="sr-RS"/>
        </w:rPr>
      </w:pPr>
      <w:r>
        <w:rPr>
          <w:rFonts w:ascii="Arial" w:hAnsi="Arial"/>
          <w:lang w:val="sr-RS"/>
        </w:rPr>
        <w:t>Доставити:                                                          Оливера Трифуновић, дипл.правник</w:t>
      </w:r>
    </w:p>
    <w:p>
      <w:pPr>
        <w:pStyle w:val="Normal"/>
        <w:jc w:val="both"/>
        <w:rPr>
          <w:rFonts w:ascii="Arial" w:hAnsi="Arial"/>
          <w:lang w:val="sr-RS"/>
        </w:rPr>
      </w:pPr>
      <w:r>
        <w:rPr>
          <w:rFonts w:ascii="Arial" w:hAnsi="Arial"/>
          <w:lang w:val="sr-RS"/>
        </w:rPr>
        <w:t>-Директору</w:t>
      </w:r>
    </w:p>
    <w:p>
      <w:pPr>
        <w:pStyle w:val="Normal"/>
        <w:jc w:val="both"/>
        <w:rPr>
          <w:rFonts w:ascii="Arial" w:hAnsi="Arial"/>
          <w:lang w:val="sr-RS"/>
        </w:rPr>
      </w:pPr>
      <w:r>
        <w:rPr>
          <w:rFonts w:ascii="Arial" w:hAnsi="Arial"/>
          <w:lang w:val="sr-RS"/>
        </w:rPr>
        <w:t>-Архиви</w:t>
      </w:r>
    </w:p>
    <w:p>
      <w:pPr>
        <w:pStyle w:val="Normal"/>
        <w:jc w:val="both"/>
        <w:rPr>
          <w:rFonts w:ascii="Arial" w:hAnsi="Arial"/>
          <w:lang w:val="sr-RS"/>
        </w:rPr>
      </w:pPr>
      <w:r>
        <w:rPr>
          <w:rFonts w:ascii="Arial" w:hAnsi="Arial"/>
          <w:lang w:val="sr-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p>
      <w:pPr>
        <w:pStyle w:val="Normal"/>
        <w:jc w:val="both"/>
        <w:rPr>
          <w:rFonts w:ascii="Arial" w:hAnsi="Arial"/>
          <w:lang w:val="sr-Latn-RS"/>
        </w:rPr>
      </w:pPr>
      <w:r>
        <w:rPr>
          <w:rFonts w:ascii="Arial" w:hAnsi="Arial"/>
          <w:lang w:val="sr-Latn-RS"/>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8"/>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188e"/>
    <w:pPr>
      <w:widowControl/>
      <w:suppressAutoHyphens w:val="true"/>
      <w:bidi w:val="0"/>
      <w:spacing w:lineRule="atLeast" w:line="100" w:before="0" w:after="0"/>
      <w:jc w:val="left"/>
    </w:pPr>
    <w:rPr>
      <w:rFonts w:ascii="Times New Roman" w:hAnsi="Times New Roman" w:eastAsia="Arial Unicode MS" w:cs="Times New Roman"/>
      <w:color w:val="000000"/>
      <w:kern w:val="2"/>
      <w:sz w:val="24"/>
      <w:szCs w:val="24"/>
      <w:lang w:val="en-US" w:eastAsia="ar-SA" w:bidi="ar-SA"/>
    </w:rPr>
  </w:style>
  <w:style w:type="character" w:styleId="DefaultParagraphFont" w:default="1">
    <w:name w:val="Default Paragraph Font"/>
    <w:uiPriority w:val="1"/>
    <w:semiHidden/>
    <w:unhideWhenUsed/>
    <w:qFormat/>
    <w:rPr/>
  </w:style>
  <w:style w:type="character" w:styleId="Strong">
    <w:name w:val="Strong"/>
    <w:basedOn w:val="DefaultParagraphFont"/>
    <w:qFormat/>
    <w:rsid w:val="00a91f38"/>
    <w:rPr>
      <w:b/>
      <w:bCs/>
    </w:rPr>
  </w:style>
  <w:style w:type="character" w:styleId="BalloonTextChar" w:customStyle="1">
    <w:name w:val="Balloon Text Char"/>
    <w:basedOn w:val="DefaultParagraphFont"/>
    <w:link w:val="BalloonText"/>
    <w:uiPriority w:val="99"/>
    <w:semiHidden/>
    <w:qFormat/>
    <w:rsid w:val="003a11bc"/>
    <w:rPr>
      <w:rFonts w:ascii="Segoe UI" w:hAnsi="Segoe UI" w:eastAsia="Arial Unicode MS" w:cs="Segoe UI"/>
      <w:color w:val="000000"/>
      <w:kern w:val="2"/>
      <w:sz w:val="18"/>
      <w:szCs w:val="18"/>
      <w:lang w:eastAsia="ar-SA"/>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ableContents" w:customStyle="1">
    <w:name w:val="Table Contents"/>
    <w:basedOn w:val="Normal"/>
    <w:qFormat/>
    <w:rsid w:val="007f188e"/>
    <w:pPr>
      <w:suppressLineNumbers/>
    </w:pPr>
    <w:rPr/>
  </w:style>
  <w:style w:type="paragraph" w:styleId="NormalWeb">
    <w:name w:val="Normal (Web)"/>
    <w:basedOn w:val="Normal"/>
    <w:qFormat/>
    <w:rsid w:val="00a91f38"/>
    <w:pPr>
      <w:suppressAutoHyphens w:val="false"/>
      <w:spacing w:lineRule="auto" w:line="240" w:beforeAutospacing="1" w:afterAutospacing="1"/>
    </w:pPr>
    <w:rPr>
      <w:rFonts w:eastAsia="Times New Roman"/>
      <w:color w:val="auto"/>
      <w:kern w:val="0"/>
      <w:lang w:val="sr-Latn-CS" w:eastAsia="sr-Latn-CS"/>
    </w:rPr>
  </w:style>
  <w:style w:type="paragraph" w:styleId="BalloonText">
    <w:name w:val="Balloon Text"/>
    <w:basedOn w:val="Normal"/>
    <w:link w:val="BalloonTextChar"/>
    <w:uiPriority w:val="99"/>
    <w:semiHidden/>
    <w:unhideWhenUsed/>
    <w:qFormat/>
    <w:rsid w:val="003a11bc"/>
    <w:pPr>
      <w:spacing w:lineRule="auto" w:line="240"/>
    </w:pPr>
    <w:rPr>
      <w:rFonts w:ascii="Segoe UI" w:hAnsi="Segoe UI" w:cs="Segoe UI"/>
      <w:sz w:val="18"/>
      <w:szCs w:val="18"/>
    </w:rPr>
  </w:style>
  <w:style w:type="paragraph" w:styleId="ListParagraph">
    <w:name w:val="List Paragraph"/>
    <w:basedOn w:val="Normal"/>
    <w:uiPriority w:val="34"/>
    <w:qFormat/>
    <w:rsid w:val="00770e69"/>
    <w:pPr>
      <w:spacing w:before="0" w:after="0"/>
      <w:ind w:left="720"/>
      <w:contextualSpacing/>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direktor@jefimija.org.rs"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117</TotalTime>
  <Application>LibreOffice/25.2.2.2$Windows_X86_64 LibreOffice_project/7370d4be9e3cf6031a51beef54ff3bda878e3fac</Application>
  <AppVersion>15.0000</AppVersion>
  <Pages>2</Pages>
  <Words>236</Words>
  <Characters>1508</Characters>
  <CharactersWithSpaces>1884</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2023-06-19T06:39:00Z</dcterms:created>
  <dc:creator>gc</dc:creator>
  <dc:description/>
  <dc:language>sr-Latn-RS</dc:language>
  <cp:lastModifiedBy/>
  <cp:lastPrinted>2025-04-30T08:24:16Z</cp:lastPrinted>
  <dcterms:modified xsi:type="dcterms:W3CDTF">2025-04-30T08:28:05Z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file>